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F0064E" w14:textId="77777777" w:rsidR="005F07CF" w:rsidRDefault="005F07CF" w:rsidP="005F07C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6108" w:type="dxa"/>
        <w:tblLook w:val="01E0" w:firstRow="1" w:lastRow="1" w:firstColumn="1" w:lastColumn="1" w:noHBand="0" w:noVBand="0"/>
      </w:tblPr>
      <w:tblGrid>
        <w:gridCol w:w="1788"/>
        <w:gridCol w:w="4320"/>
      </w:tblGrid>
      <w:tr w:rsidR="00115510" w:rsidRPr="00115510" w14:paraId="1E534F5A" w14:textId="77777777" w:rsidTr="00115510">
        <w:trPr>
          <w:trHeight w:val="2865"/>
        </w:trPr>
        <w:tc>
          <w:tcPr>
            <w:tcW w:w="1788" w:type="dxa"/>
          </w:tcPr>
          <w:p w14:paraId="022EC2AB" w14:textId="77777777" w:rsidR="00115510" w:rsidRPr="00115510" w:rsidRDefault="00115510" w:rsidP="00115510">
            <w:pPr>
              <w:widowControl/>
              <w:tabs>
                <w:tab w:val="center" w:pos="4320"/>
                <w:tab w:val="right" w:pos="8640"/>
              </w:tabs>
              <w:suppressAutoHyphens w:val="0"/>
              <w:jc w:val="both"/>
              <w:rPr>
                <w:rFonts w:eastAsia="Cambria" w:cs="Times New Roman"/>
                <w:kern w:val="0"/>
                <w:lang w:val="en-GB" w:eastAsia="en-US" w:bidi="ar-SA"/>
              </w:rPr>
            </w:pPr>
            <w:r>
              <w:rPr>
                <w:rFonts w:ascii="Cambria" w:eastAsia="Cambria" w:hAnsi="Cambria" w:cs="Times New Roman"/>
                <w:noProof/>
                <w:kern w:val="0"/>
                <w:lang w:val="en-US" w:eastAsia="en-US" w:bidi="ar-SA"/>
              </w:rPr>
              <w:drawing>
                <wp:inline distT="0" distB="0" distL="0" distR="0" wp14:anchorId="4CC80886" wp14:editId="30FBC9A2">
                  <wp:extent cx="736600" cy="1532255"/>
                  <wp:effectExtent l="0" t="0" r="0" b="0"/>
                  <wp:docPr id="6" name="Picture 6" descr="EPISTOLOXART Tainiothiki GR orizondi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PISTOLOXART Tainiothiki GR orizondi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510">
              <w:rPr>
                <w:rFonts w:ascii="Cambria" w:eastAsia="Cambria" w:hAnsi="Cambria" w:cs="Times New Roman"/>
                <w:kern w:val="0"/>
                <w:lang w:val="en-GB" w:eastAsia="en-US" w:bidi="ar-SA"/>
              </w:rPr>
              <w:t xml:space="preserve">                                                           </w:t>
            </w:r>
          </w:p>
        </w:tc>
        <w:tc>
          <w:tcPr>
            <w:tcW w:w="4320" w:type="dxa"/>
          </w:tcPr>
          <w:p w14:paraId="56EED5EA" w14:textId="77777777" w:rsidR="00115510" w:rsidRPr="00115510" w:rsidRDefault="00115510" w:rsidP="00115510">
            <w:pPr>
              <w:widowControl/>
              <w:tabs>
                <w:tab w:val="center" w:pos="4320"/>
                <w:tab w:val="right" w:pos="8640"/>
              </w:tabs>
              <w:suppressAutoHyphens w:val="0"/>
              <w:jc w:val="both"/>
              <w:rPr>
                <w:rFonts w:ascii="Cambria" w:eastAsia="Cambria" w:hAnsi="Cambria" w:cs="Times New Roman"/>
                <w:kern w:val="0"/>
                <w:lang w:eastAsia="en-US" w:bidi="ar-SA"/>
              </w:rPr>
            </w:pPr>
          </w:p>
          <w:p w14:paraId="239149E7" w14:textId="77777777" w:rsidR="00115510" w:rsidRPr="00115510" w:rsidRDefault="00115510" w:rsidP="00115510">
            <w:pPr>
              <w:widowControl/>
              <w:tabs>
                <w:tab w:val="center" w:pos="4320"/>
                <w:tab w:val="right" w:pos="8640"/>
              </w:tabs>
              <w:suppressAutoHyphens w:val="0"/>
              <w:jc w:val="both"/>
              <w:rPr>
                <w:rFonts w:ascii="Cambria" w:eastAsia="Cambria" w:hAnsi="Cambria" w:cs="Times New Roman"/>
                <w:kern w:val="0"/>
                <w:lang w:eastAsia="en-US" w:bidi="ar-SA"/>
              </w:rPr>
            </w:pPr>
          </w:p>
          <w:p w14:paraId="17CCEFDF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</w:pPr>
          </w:p>
          <w:p w14:paraId="2C1B0665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</w:pPr>
          </w:p>
          <w:p w14:paraId="23D11601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</w:pPr>
          </w:p>
          <w:p w14:paraId="2745D884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</w:pPr>
          </w:p>
          <w:p w14:paraId="3D90039D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</w:pPr>
            <w:r w:rsidRPr="00115510"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  <w:t>Ιερά Οδός 48 &amp; Μεγάλου Αλεξάνδρου 134-136</w:t>
            </w:r>
          </w:p>
          <w:p w14:paraId="58E778B2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</w:pPr>
            <w:r w:rsidRPr="00115510"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  <w:t>104 35 Κεραμεικός,  Αθήνα</w:t>
            </w:r>
          </w:p>
          <w:p w14:paraId="430E3CA0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</w:pPr>
            <w:r w:rsidRPr="00115510">
              <w:rPr>
                <w:rFonts w:eastAsia="Times New Roman" w:cs="Times New Roman"/>
                <w:kern w:val="0"/>
                <w:sz w:val="16"/>
                <w:szCs w:val="16"/>
                <w:lang w:eastAsia="el-GR" w:bidi="ar-SA"/>
              </w:rPr>
              <w:t>Τηλ</w:t>
            </w:r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>:  210 3609695</w:t>
            </w:r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en-US" w:eastAsia="el-GR" w:bidi="ar-SA"/>
              </w:rPr>
              <w:t xml:space="preserve"> &amp;</w:t>
            </w:r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 xml:space="preserve"> 210 3612046  </w:t>
            </w:r>
          </w:p>
          <w:p w14:paraId="1438988D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</w:pPr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 xml:space="preserve">Fax: </w:t>
            </w:r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en-US" w:eastAsia="el-GR" w:bidi="ar-SA"/>
              </w:rPr>
              <w:t xml:space="preserve">  </w:t>
            </w:r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>210 3628468</w:t>
            </w:r>
          </w:p>
          <w:p w14:paraId="5A410534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</w:pPr>
            <w:proofErr w:type="spellStart"/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>e-mail</w:t>
            </w:r>
            <w:proofErr w:type="spellEnd"/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 xml:space="preserve">: </w:t>
            </w:r>
            <w:hyperlink r:id="rId8" w:history="1">
              <w:r w:rsidRPr="00115510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val="de-DE" w:eastAsia="el-GR" w:bidi="ar-SA"/>
                </w:rPr>
                <w:t>contact@tainiothiki.gr</w:t>
              </w:r>
            </w:hyperlink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de-DE" w:eastAsia="el-GR" w:bidi="ar-SA"/>
              </w:rPr>
              <w:t xml:space="preserve">  </w:t>
            </w:r>
          </w:p>
          <w:p w14:paraId="0B718DA3" w14:textId="77777777" w:rsidR="00115510" w:rsidRPr="00115510" w:rsidRDefault="00115510" w:rsidP="0011551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en-GB" w:eastAsia="el-GR" w:bidi="ar-SA"/>
              </w:rPr>
            </w:pPr>
            <w:proofErr w:type="gramStart"/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en-US" w:eastAsia="el-GR" w:bidi="ar-SA"/>
              </w:rPr>
              <w:t>website</w:t>
            </w:r>
            <w:proofErr w:type="gramEnd"/>
            <w:r w:rsidRPr="00115510">
              <w:rPr>
                <w:rFonts w:eastAsia="Times New Roman" w:cs="Times New Roman"/>
                <w:kern w:val="0"/>
                <w:sz w:val="16"/>
                <w:szCs w:val="16"/>
                <w:lang w:val="en-GB" w:eastAsia="el-GR" w:bidi="ar-SA"/>
              </w:rPr>
              <w:t xml:space="preserve">:  </w:t>
            </w:r>
            <w:hyperlink r:id="rId9" w:history="1">
              <w:r w:rsidRPr="00115510">
                <w:rPr>
                  <w:rFonts w:eastAsia="Times New Roman" w:cs="Times New Roman"/>
                  <w:color w:val="0000FF"/>
                  <w:kern w:val="0"/>
                  <w:sz w:val="16"/>
                  <w:szCs w:val="16"/>
                  <w:u w:val="single"/>
                  <w:lang w:val="en-GB" w:eastAsia="el-GR" w:bidi="ar-SA"/>
                </w:rPr>
                <w:t>http://www.tainiothiki.gr</w:t>
              </w:r>
            </w:hyperlink>
          </w:p>
        </w:tc>
      </w:tr>
    </w:tbl>
    <w:p w14:paraId="7D17FED1" w14:textId="77777777" w:rsidR="00516EBF" w:rsidRDefault="00516EBF" w:rsidP="00516EBF">
      <w:pPr>
        <w:ind w:right="-58"/>
        <w:jc w:val="right"/>
        <w:rPr>
          <w:rFonts w:cs="Arial"/>
        </w:rPr>
      </w:pPr>
      <w:r w:rsidRPr="00AA2657">
        <w:t>Αρ. Πρωτ:</w:t>
      </w:r>
      <w:r w:rsidR="00B0630F">
        <w:t xml:space="preserve"> </w:t>
      </w:r>
      <w:r w:rsidR="00D1742D">
        <w:t>51</w:t>
      </w:r>
      <w:bookmarkStart w:id="0" w:name="_GoBack"/>
      <w:bookmarkEnd w:id="0"/>
      <w:r>
        <w:t>/18</w:t>
      </w:r>
      <w:r w:rsidRPr="00AA2657">
        <w:t xml:space="preserve"> </w:t>
      </w:r>
    </w:p>
    <w:p w14:paraId="1C9790F0" w14:textId="77777777" w:rsidR="005F07CF" w:rsidRPr="00667099" w:rsidRDefault="005F07CF" w:rsidP="005F07CF">
      <w:pPr>
        <w:jc w:val="right"/>
        <w:rPr>
          <w:rFonts w:cs="Arial"/>
        </w:rPr>
      </w:pPr>
      <w:r w:rsidRPr="00667099">
        <w:rPr>
          <w:rFonts w:cs="Arial"/>
        </w:rPr>
        <w:t xml:space="preserve">Αθήνα, </w:t>
      </w:r>
      <w:r w:rsidR="00B0630F">
        <w:rPr>
          <w:rFonts w:cs="Arial"/>
        </w:rPr>
        <w:t>10</w:t>
      </w:r>
      <w:r w:rsidRPr="00667099">
        <w:rPr>
          <w:rFonts w:cs="Arial"/>
        </w:rPr>
        <w:t>/</w:t>
      </w:r>
      <w:r w:rsidR="00C50289">
        <w:rPr>
          <w:rFonts w:cs="Arial"/>
        </w:rPr>
        <w:t>0</w:t>
      </w:r>
      <w:r w:rsidR="00681C1C">
        <w:rPr>
          <w:rFonts w:cs="Arial"/>
        </w:rPr>
        <w:t>7</w:t>
      </w:r>
      <w:r w:rsidRPr="00667099">
        <w:rPr>
          <w:rFonts w:cs="Arial"/>
        </w:rPr>
        <w:t>/201</w:t>
      </w:r>
      <w:r w:rsidR="00C50289">
        <w:rPr>
          <w:rFonts w:cs="Arial"/>
        </w:rPr>
        <w:t>8</w:t>
      </w:r>
    </w:p>
    <w:p w14:paraId="7DA00826" w14:textId="77777777" w:rsidR="005F07CF" w:rsidRDefault="005F07CF" w:rsidP="005F07CF">
      <w:pPr>
        <w:jc w:val="right"/>
        <w:rPr>
          <w:rFonts w:ascii="Arial" w:hAnsi="Arial" w:cs="Arial"/>
          <w:sz w:val="20"/>
          <w:szCs w:val="20"/>
        </w:rPr>
      </w:pPr>
    </w:p>
    <w:p w14:paraId="7F658626" w14:textId="77777777" w:rsidR="005F07CF" w:rsidRPr="008227F4" w:rsidRDefault="005F07CF" w:rsidP="005F07CF">
      <w:pPr>
        <w:ind w:right="-58"/>
        <w:jc w:val="center"/>
        <w:rPr>
          <w:rFonts w:cs="Times New Roman"/>
          <w:b/>
        </w:rPr>
      </w:pPr>
    </w:p>
    <w:p w14:paraId="74D852D1" w14:textId="77777777" w:rsidR="005F07CF" w:rsidRPr="00681C1C" w:rsidRDefault="005F07CF" w:rsidP="00276B65">
      <w:pPr>
        <w:ind w:right="-58"/>
        <w:jc w:val="center"/>
        <w:rPr>
          <w:rFonts w:cs="Times New Roman"/>
          <w:b/>
        </w:rPr>
      </w:pPr>
      <w:r w:rsidRPr="008227F4">
        <w:rPr>
          <w:rFonts w:cs="Times New Roman"/>
          <w:b/>
        </w:rPr>
        <w:t>ΠΡΟΣΚΛΗΣΗ ΕΚΔΗΛΩΣΗΣ ΕΝΔΙΑΦΕΡΟΝΤΟΣ</w:t>
      </w:r>
      <w:r w:rsidR="00276B65" w:rsidRPr="008227F4">
        <w:rPr>
          <w:rFonts w:cs="Times New Roman"/>
          <w:b/>
        </w:rPr>
        <w:t>:</w:t>
      </w:r>
      <w:r w:rsidR="00681C1C">
        <w:rPr>
          <w:rFonts w:cs="Times New Roman"/>
          <w:b/>
        </w:rPr>
        <w:t xml:space="preserve">ΑΠΟΔΕΛΤΙΩΣΗ ΕΝΤΥΠΩΝ ΜΕΣΩΝ ΕΝΗΜΕΡΩΣΗΣ, ΔΙΚΤΥΑΚΩΝ ΤΟΠΩΝ &amp; </w:t>
      </w:r>
      <w:r w:rsidR="00681C1C">
        <w:rPr>
          <w:rFonts w:cs="Times New Roman"/>
          <w:b/>
          <w:lang w:val="en-US"/>
        </w:rPr>
        <w:t>BLOGS</w:t>
      </w:r>
      <w:r w:rsidR="00681C1C" w:rsidRPr="00681C1C">
        <w:rPr>
          <w:rFonts w:cs="Times New Roman"/>
          <w:b/>
        </w:rPr>
        <w:t xml:space="preserve">, </w:t>
      </w:r>
      <w:r w:rsidR="00681C1C">
        <w:rPr>
          <w:rFonts w:cs="Times New Roman"/>
          <w:b/>
          <w:lang w:val="en-US"/>
        </w:rPr>
        <w:t>SOCIAL</w:t>
      </w:r>
      <w:r w:rsidR="00681C1C" w:rsidRPr="00681C1C">
        <w:rPr>
          <w:rFonts w:cs="Times New Roman"/>
          <w:b/>
        </w:rPr>
        <w:t xml:space="preserve"> </w:t>
      </w:r>
      <w:r w:rsidR="00681C1C">
        <w:rPr>
          <w:rFonts w:cs="Times New Roman"/>
          <w:b/>
          <w:lang w:val="en-US"/>
        </w:rPr>
        <w:t>MEDIA</w:t>
      </w:r>
      <w:r w:rsidR="00681C1C" w:rsidRPr="00681C1C">
        <w:rPr>
          <w:rFonts w:cs="Times New Roman"/>
          <w:b/>
        </w:rPr>
        <w:t>,</w:t>
      </w:r>
    </w:p>
    <w:p w14:paraId="29EE153D" w14:textId="77777777" w:rsidR="005F07CF" w:rsidRPr="001B7719" w:rsidRDefault="005F07CF" w:rsidP="00276B65">
      <w:pPr>
        <w:ind w:right="-58"/>
        <w:jc w:val="center"/>
        <w:rPr>
          <w:rFonts w:cs="Times New Roman"/>
          <w:b/>
        </w:rPr>
      </w:pPr>
      <w:r w:rsidRPr="008227F4">
        <w:rPr>
          <w:rFonts w:cs="Times New Roman"/>
          <w:b/>
        </w:rPr>
        <w:t>ΣΤΟ ΠΛΑΙΣΙΟ</w:t>
      </w:r>
      <w:r w:rsidR="00FC4CA6">
        <w:rPr>
          <w:rFonts w:cs="Times New Roman"/>
          <w:b/>
        </w:rPr>
        <w:t xml:space="preserve"> ΤΗΣ ΠΡΑΞΗΣ «Η ΚΙΝΗΜΑΤΟΓΡΑΦΟΦΙΛΙΑ </w:t>
      </w:r>
      <w:r w:rsidR="001B7719">
        <w:rPr>
          <w:rFonts w:cs="Times New Roman"/>
          <w:b/>
        </w:rPr>
        <w:t xml:space="preserve">ΣΤΗ ΝΕΑ ΕΠΟΧΗ </w:t>
      </w:r>
      <w:r w:rsidR="001B7719">
        <w:rPr>
          <w:rFonts w:cs="Times New Roman"/>
          <w:b/>
          <w:lang w:val="en-US"/>
        </w:rPr>
        <w:t>II</w:t>
      </w:r>
      <w:r w:rsidR="001B7719">
        <w:rPr>
          <w:rFonts w:cs="Times New Roman"/>
          <w:b/>
        </w:rPr>
        <w:t>»</w:t>
      </w:r>
      <w:r w:rsidR="001B7719" w:rsidRPr="001B7719">
        <w:rPr>
          <w:rFonts w:cs="Times New Roman"/>
          <w:b/>
        </w:rPr>
        <w:t>.</w:t>
      </w:r>
    </w:p>
    <w:p w14:paraId="2DB17BA2" w14:textId="77777777" w:rsidR="005F07CF" w:rsidRPr="008227F4" w:rsidRDefault="007A427E" w:rsidP="005F07CF">
      <w:pPr>
        <w:ind w:right="-58"/>
        <w:jc w:val="center"/>
        <w:rPr>
          <w:rFonts w:cs="Times New Roman"/>
          <w:b/>
        </w:rPr>
      </w:pPr>
      <w:r w:rsidRPr="008227F4">
        <w:rPr>
          <w:rFonts w:cs="Times New Roman"/>
          <w:b/>
        </w:rPr>
        <w:t xml:space="preserve">  </w:t>
      </w:r>
    </w:p>
    <w:p w14:paraId="0CE0D1B8" w14:textId="77777777" w:rsidR="007A427E" w:rsidRPr="008227F4" w:rsidRDefault="007A427E" w:rsidP="005F07CF">
      <w:pPr>
        <w:rPr>
          <w:rFonts w:cs="Times New Roman"/>
          <w:b/>
        </w:rPr>
      </w:pPr>
    </w:p>
    <w:p w14:paraId="27DA277C" w14:textId="77777777" w:rsidR="005F07CF" w:rsidRPr="008227F4" w:rsidRDefault="005F07CF" w:rsidP="005F07CF">
      <w:pPr>
        <w:rPr>
          <w:rFonts w:cs="Times New Roman"/>
          <w:b/>
        </w:rPr>
      </w:pPr>
      <w:r w:rsidRPr="008227F4">
        <w:rPr>
          <w:rFonts w:cs="Times New Roman"/>
          <w:b/>
        </w:rPr>
        <w:t>Α.</w:t>
      </w:r>
      <w:r w:rsidRPr="008227F4">
        <w:rPr>
          <w:rFonts w:cs="Times New Roman"/>
          <w:b/>
        </w:rPr>
        <w:tab/>
        <w:t xml:space="preserve">ΑΝΤΙΚΕΙΜΕΝΟ </w:t>
      </w:r>
    </w:p>
    <w:p w14:paraId="772976E4" w14:textId="77777777" w:rsidR="007546ED" w:rsidRPr="008227F4" w:rsidRDefault="007546ED">
      <w:pPr>
        <w:jc w:val="right"/>
        <w:rPr>
          <w:rFonts w:cs="Times New Roman"/>
        </w:rPr>
      </w:pPr>
    </w:p>
    <w:p w14:paraId="0CC30789" w14:textId="77777777" w:rsidR="00525F89" w:rsidRDefault="00E51285" w:rsidP="00FC4CA6">
      <w:pPr>
        <w:ind w:left="34"/>
        <w:jc w:val="both"/>
        <w:rPr>
          <w:rFonts w:cs="Times New Roman"/>
          <w:bCs/>
        </w:rPr>
      </w:pPr>
      <w:r w:rsidRPr="00FC4CA6">
        <w:rPr>
          <w:rFonts w:cs="Times New Roman"/>
        </w:rPr>
        <w:t xml:space="preserve">Η Ταινιοθήκη της Ελλάδος </w:t>
      </w:r>
      <w:r w:rsidR="000D392C" w:rsidRPr="00FC4CA6">
        <w:rPr>
          <w:rFonts w:cs="Times New Roman"/>
          <w:bCs/>
        </w:rPr>
        <w:t>στο πλαίσιο της Πράξης</w:t>
      </w:r>
      <w:r w:rsidR="000D392C" w:rsidRPr="00FC4CA6">
        <w:rPr>
          <w:rFonts w:cs="Times New Roman"/>
        </w:rPr>
        <w:t xml:space="preserve"> «</w:t>
      </w:r>
      <w:r w:rsidR="000D392C" w:rsidRPr="00FC4CA6">
        <w:rPr>
          <w:rFonts w:cs="Times New Roman"/>
          <w:b/>
          <w:bCs/>
        </w:rPr>
        <w:t>Η Κινηματογραφοφιλία στη νέα εποχή ΙΙ</w:t>
      </w:r>
      <w:r w:rsidR="000D392C" w:rsidRPr="00FC4CA6">
        <w:rPr>
          <w:rFonts w:cs="Times New Roman"/>
        </w:rPr>
        <w:t>», η οποία έχει ενταχθεί στο ΕΣΠΑ 2014-2020 και συγχρηματοδοτείται από το Ευρωπαϊκό Ταμείο Περιφερειακής Ανάπτυξης και το Υπουργείο Πολιτισμού &amp; Αθλητισμού</w:t>
      </w:r>
      <w:r w:rsidR="00F15278">
        <w:rPr>
          <w:rFonts w:cs="Times New Roman"/>
        </w:rPr>
        <w:t xml:space="preserve">, </w:t>
      </w:r>
      <w:r w:rsidR="00F15278" w:rsidRPr="00FC4CA6">
        <w:rPr>
          <w:rFonts w:cs="Times New Roman"/>
          <w:bCs/>
        </w:rPr>
        <w:t>προγραμματίζει να υλοποιήσει το Φεστιβάλ Πρωτοποριακού Κινηματογράφου της Αθήνας (για τα έτη 2018, 2019, 2020) καθώς και τη δράση “</w:t>
      </w:r>
      <w:r w:rsidR="00F15278" w:rsidRPr="00FC4CA6">
        <w:rPr>
          <w:rFonts w:cs="Times New Roman"/>
          <w:bCs/>
          <w:lang w:val="en-US"/>
        </w:rPr>
        <w:t>Someone</w:t>
      </w:r>
      <w:r w:rsidR="00F15278" w:rsidRPr="00FC4CA6">
        <w:rPr>
          <w:rFonts w:cs="Times New Roman"/>
          <w:bCs/>
        </w:rPr>
        <w:t xml:space="preserve"> </w:t>
      </w:r>
      <w:r w:rsidR="00F15278" w:rsidRPr="00FC4CA6">
        <w:rPr>
          <w:rFonts w:cs="Times New Roman"/>
          <w:bCs/>
          <w:lang w:val="en-US"/>
        </w:rPr>
        <w:t>to</w:t>
      </w:r>
      <w:r w:rsidR="00F15278" w:rsidRPr="00FC4CA6">
        <w:rPr>
          <w:rFonts w:cs="Times New Roman"/>
          <w:bCs/>
        </w:rPr>
        <w:t xml:space="preserve"> </w:t>
      </w:r>
      <w:r w:rsidR="00F15278" w:rsidRPr="00FC4CA6">
        <w:rPr>
          <w:rFonts w:cs="Times New Roman"/>
          <w:bCs/>
          <w:lang w:val="en-US"/>
        </w:rPr>
        <w:t>Watch</w:t>
      </w:r>
      <w:r w:rsidR="00F15278" w:rsidRPr="00FC4CA6">
        <w:rPr>
          <w:rFonts w:cs="Times New Roman"/>
          <w:bCs/>
        </w:rPr>
        <w:t xml:space="preserve"> – </w:t>
      </w:r>
      <w:r w:rsidR="00F15278" w:rsidRPr="00FC4CA6">
        <w:rPr>
          <w:rFonts w:cs="Times New Roman"/>
          <w:bCs/>
          <w:lang w:val="en-US"/>
        </w:rPr>
        <w:t>Focus</w:t>
      </w:r>
      <w:r w:rsidR="00F15278" w:rsidRPr="00FC4CA6">
        <w:rPr>
          <w:rFonts w:cs="Times New Roman"/>
          <w:bCs/>
        </w:rPr>
        <w:t xml:space="preserve">” με τέσσερα αφιερώματα (τρία για το 2018 και ένα για το 2019). </w:t>
      </w:r>
    </w:p>
    <w:p w14:paraId="3104CC3E" w14:textId="77777777" w:rsidR="00FC4CA6" w:rsidRPr="00FC4CA6" w:rsidRDefault="00F15278" w:rsidP="00FC4CA6">
      <w:pPr>
        <w:ind w:left="34"/>
        <w:jc w:val="both"/>
        <w:rPr>
          <w:rFonts w:cs="Times New Roman"/>
          <w:bCs/>
        </w:rPr>
      </w:pPr>
      <w:r w:rsidRPr="00FC4CA6">
        <w:rPr>
          <w:rFonts w:cs="Times New Roman"/>
          <w:bCs/>
        </w:rPr>
        <w:t>Ειδικότερα</w:t>
      </w:r>
      <w:r>
        <w:rPr>
          <w:rFonts w:cs="Times New Roman"/>
          <w:bCs/>
        </w:rPr>
        <w:t xml:space="preserve"> σ</w:t>
      </w:r>
      <w:r w:rsidR="00FC4CA6" w:rsidRPr="00FC4CA6">
        <w:rPr>
          <w:rFonts w:cs="Times New Roman"/>
          <w:bCs/>
        </w:rPr>
        <w:t xml:space="preserve">το πλαίσιο της παρούσας Πράξης θα υλοποιηθούν: </w:t>
      </w:r>
    </w:p>
    <w:p w14:paraId="201C2637" w14:textId="77777777" w:rsidR="00FC4CA6" w:rsidRPr="00FC4CA6" w:rsidRDefault="00FC4CA6" w:rsidP="00FC4CA6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bCs/>
        </w:rPr>
      </w:pPr>
      <w:r w:rsidRPr="00FC4CA6">
        <w:rPr>
          <w:rFonts w:cs="Times New Roman"/>
          <w:bCs/>
        </w:rPr>
        <w:t>Το 9</w:t>
      </w:r>
      <w:r w:rsidRPr="00FC4CA6">
        <w:rPr>
          <w:rFonts w:cs="Times New Roman"/>
          <w:bCs/>
          <w:vertAlign w:val="superscript"/>
        </w:rPr>
        <w:t>ο</w:t>
      </w:r>
      <w:r w:rsidRPr="00FC4CA6">
        <w:rPr>
          <w:rFonts w:cs="Times New Roman"/>
          <w:bCs/>
        </w:rPr>
        <w:t xml:space="preserve"> Φεστιβάλ Πρωτοποριακού Κινηματογράφου της Αθήνας (Οκτώβριος-Νοέμβριος 2018)</w:t>
      </w:r>
    </w:p>
    <w:p w14:paraId="72F2CE97" w14:textId="77777777" w:rsidR="00FC4CA6" w:rsidRPr="00FC4CA6" w:rsidRDefault="00FC4CA6" w:rsidP="00FC4CA6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bCs/>
        </w:rPr>
      </w:pPr>
      <w:r w:rsidRPr="00FC4CA6">
        <w:rPr>
          <w:rFonts w:cs="Times New Roman"/>
          <w:bCs/>
        </w:rPr>
        <w:t>Το 10</w:t>
      </w:r>
      <w:r w:rsidRPr="00FC4CA6">
        <w:rPr>
          <w:rFonts w:cs="Times New Roman"/>
          <w:bCs/>
          <w:vertAlign w:val="superscript"/>
        </w:rPr>
        <w:t>ο</w:t>
      </w:r>
      <w:r w:rsidRPr="00FC4CA6">
        <w:rPr>
          <w:rFonts w:cs="Times New Roman"/>
          <w:bCs/>
        </w:rPr>
        <w:t xml:space="preserve"> Φεστιβάλ Πρωτοποριακού Κινηματογράφου της Αθήνας (Οκτώβριος-Νοέμβριος 2019)</w:t>
      </w:r>
    </w:p>
    <w:p w14:paraId="67EC630D" w14:textId="77777777" w:rsidR="00FC4CA6" w:rsidRPr="00FC4CA6" w:rsidRDefault="00FC4CA6" w:rsidP="00FC4CA6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bCs/>
        </w:rPr>
      </w:pPr>
      <w:r w:rsidRPr="00FC4CA6">
        <w:rPr>
          <w:rFonts w:cs="Times New Roman"/>
          <w:bCs/>
        </w:rPr>
        <w:t>Το 11</w:t>
      </w:r>
      <w:r w:rsidRPr="00FC4CA6">
        <w:rPr>
          <w:rFonts w:cs="Times New Roman"/>
          <w:bCs/>
          <w:vertAlign w:val="superscript"/>
        </w:rPr>
        <w:t>ο</w:t>
      </w:r>
      <w:r w:rsidRPr="00FC4CA6">
        <w:rPr>
          <w:rFonts w:cs="Times New Roman"/>
          <w:bCs/>
        </w:rPr>
        <w:t xml:space="preserve"> Φεστιβάλ Πρωτοποριακού Κινηματογράφου της Αθήνας (Οκτώβριος-Νοέμβριος 2020).</w:t>
      </w:r>
    </w:p>
    <w:p w14:paraId="72A0CEA6" w14:textId="77777777" w:rsidR="00FC4CA6" w:rsidRPr="00FC4CA6" w:rsidRDefault="00FC4CA6" w:rsidP="00FC4CA6">
      <w:pPr>
        <w:jc w:val="both"/>
        <w:rPr>
          <w:rFonts w:cs="Times New Roman"/>
          <w:bCs/>
        </w:rPr>
      </w:pPr>
      <w:r w:rsidRPr="00FC4CA6">
        <w:rPr>
          <w:rFonts w:cs="Times New Roman"/>
          <w:bCs/>
        </w:rPr>
        <w:t xml:space="preserve">Η </w:t>
      </w:r>
      <w:r w:rsidRPr="00FC4CA6">
        <w:rPr>
          <w:rFonts w:cs="Times New Roman"/>
          <w:b/>
          <w:bCs/>
        </w:rPr>
        <w:t>δράση “</w:t>
      </w:r>
      <w:r w:rsidRPr="00FC4CA6">
        <w:rPr>
          <w:rFonts w:cs="Times New Roman"/>
          <w:b/>
          <w:bCs/>
          <w:lang w:val="en-US"/>
        </w:rPr>
        <w:t>Someone</w:t>
      </w:r>
      <w:r w:rsidRPr="00FC4CA6">
        <w:rPr>
          <w:rFonts w:cs="Times New Roman"/>
          <w:b/>
          <w:bCs/>
        </w:rPr>
        <w:t xml:space="preserve"> </w:t>
      </w:r>
      <w:r w:rsidRPr="00FC4CA6">
        <w:rPr>
          <w:rFonts w:cs="Times New Roman"/>
          <w:b/>
          <w:bCs/>
          <w:lang w:val="en-US"/>
        </w:rPr>
        <w:t>to</w:t>
      </w:r>
      <w:r w:rsidRPr="00FC4CA6">
        <w:rPr>
          <w:rFonts w:cs="Times New Roman"/>
          <w:b/>
          <w:bCs/>
        </w:rPr>
        <w:t xml:space="preserve"> </w:t>
      </w:r>
      <w:r w:rsidRPr="00FC4CA6">
        <w:rPr>
          <w:rFonts w:cs="Times New Roman"/>
          <w:b/>
          <w:bCs/>
          <w:lang w:val="en-US"/>
        </w:rPr>
        <w:t>Watch</w:t>
      </w:r>
      <w:r w:rsidRPr="00FC4CA6">
        <w:rPr>
          <w:rFonts w:cs="Times New Roman"/>
          <w:b/>
          <w:bCs/>
        </w:rPr>
        <w:t xml:space="preserve"> – </w:t>
      </w:r>
      <w:r w:rsidRPr="00FC4CA6">
        <w:rPr>
          <w:rFonts w:cs="Times New Roman"/>
          <w:b/>
          <w:bCs/>
          <w:lang w:val="en-US"/>
        </w:rPr>
        <w:t>Focus</w:t>
      </w:r>
      <w:r w:rsidRPr="00FC4CA6">
        <w:rPr>
          <w:rFonts w:cs="Times New Roman"/>
          <w:b/>
          <w:bCs/>
        </w:rPr>
        <w:t>”</w:t>
      </w:r>
      <w:r w:rsidRPr="00FC4CA6">
        <w:rPr>
          <w:rFonts w:cs="Times New Roman"/>
          <w:bCs/>
        </w:rPr>
        <w:t xml:space="preserve"> αποτελεί την πλήρη παρουσίαση στο έργο ενός δημιουργού ή κινηματογραφικού ρεύματος με καλεσμένο τον ίδιο τον δημιουργό ή μέλη του καστ για να παρουσιάσουν το έργο στο αθηναϊκό κοινό. Τα αφιερώματα αυτά προγραμματίστηκαν για τον Ιανουάριο, Ιούλιο και Σεπτέμβριο του 2018 και τον Μάρτιο του 2019.</w:t>
      </w:r>
    </w:p>
    <w:p w14:paraId="1E24A9D9" w14:textId="77777777" w:rsidR="00FC4CA6" w:rsidRPr="00FC4CA6" w:rsidRDefault="00FC4CA6" w:rsidP="00FC4CA6">
      <w:pPr>
        <w:jc w:val="both"/>
        <w:rPr>
          <w:rFonts w:cs="Times New Roman"/>
        </w:rPr>
      </w:pPr>
      <w:r w:rsidRPr="00FC4CA6">
        <w:rPr>
          <w:rFonts w:cs="Times New Roman"/>
          <w:bCs/>
        </w:rPr>
        <w:t xml:space="preserve">Τον Ιανουάριο του 2018, πραγματοποιήθηκε το πρώτο αφιέρωμα στην καταξιωμένη βρετανίδα σκηνοθέτρια Σάλλυ Πόττερ (από 4/1 έως 10/1/2018), τον Ιούλιο του 2018 </w:t>
      </w:r>
      <w:r w:rsidRPr="00FC4CA6">
        <w:rPr>
          <w:rFonts w:cs="Times New Roman"/>
        </w:rPr>
        <w:t>θα πραγματοποιηθεί στο Ηρώδειο, η π</w:t>
      </w:r>
      <w:r w:rsidRPr="00FC4CA6">
        <w:rPr>
          <w:rFonts w:cs="Times New Roman"/>
          <w:color w:val="222222"/>
        </w:rPr>
        <w:t>ροβολή των αποκατεστημένων από την Ταινιοθήκη ταινιών των απαρχών του ελληνικού κινηματογράφου </w:t>
      </w:r>
      <w:r w:rsidRPr="00FC4CA6">
        <w:rPr>
          <w:rFonts w:cs="Times New Roman"/>
          <w:i/>
          <w:iCs/>
          <w:color w:val="222222"/>
        </w:rPr>
        <w:t>Δάφνις και Χλόη </w:t>
      </w:r>
      <w:r w:rsidRPr="00FC4CA6">
        <w:rPr>
          <w:rFonts w:cs="Times New Roman"/>
          <w:color w:val="222222"/>
        </w:rPr>
        <w:t>και </w:t>
      </w:r>
      <w:r w:rsidRPr="00FC4CA6">
        <w:rPr>
          <w:rFonts w:cs="Times New Roman"/>
          <w:i/>
          <w:iCs/>
          <w:color w:val="222222"/>
        </w:rPr>
        <w:t>Αστέρω</w:t>
      </w:r>
      <w:r w:rsidRPr="00FC4CA6">
        <w:rPr>
          <w:rFonts w:cs="Times New Roman"/>
          <w:color w:val="222222"/>
        </w:rPr>
        <w:t xml:space="preserve"> με τη συνοδεία της πρωτότυπης μουσικής σύνθεσης του Φίλιππου Τσαλαχούρη και τον Σεπτέμβριο </w:t>
      </w:r>
      <w:r w:rsidRPr="00FC4CA6">
        <w:rPr>
          <w:rFonts w:cs="Times New Roman"/>
          <w:bCs/>
        </w:rPr>
        <w:t xml:space="preserve">του 2018 προγραμματίζεται το αφιέρωμα στον Πιέρ Πάολο Παζολίνι </w:t>
      </w:r>
      <w:r w:rsidRPr="00FC4CA6">
        <w:rPr>
          <w:rFonts w:cs="Times New Roman"/>
        </w:rPr>
        <w:t>έναν από τους κορυφαίους δημιουργούς του 20</w:t>
      </w:r>
      <w:r w:rsidRPr="00FC4CA6">
        <w:rPr>
          <w:rFonts w:cs="Times New Roman"/>
          <w:vertAlign w:val="superscript"/>
        </w:rPr>
        <w:t>ου</w:t>
      </w:r>
      <w:r w:rsidRPr="00FC4CA6">
        <w:rPr>
          <w:rFonts w:cs="Times New Roman"/>
        </w:rPr>
        <w:t xml:space="preserve"> αιώνα. </w:t>
      </w:r>
    </w:p>
    <w:p w14:paraId="7F94A0E7" w14:textId="77777777" w:rsidR="00FC4CA6" w:rsidRPr="00FC4CA6" w:rsidRDefault="00FC4CA6" w:rsidP="00FC4CA6">
      <w:pPr>
        <w:jc w:val="both"/>
        <w:rPr>
          <w:rFonts w:cs="Times New Roman"/>
          <w:bCs/>
        </w:rPr>
      </w:pPr>
      <w:r w:rsidRPr="00FC4CA6">
        <w:rPr>
          <w:rFonts w:cs="Times New Roman"/>
          <w:bCs/>
        </w:rPr>
        <w:t xml:space="preserve">Παράλληλα με τις παραπάνω εκδηλώσεις, θα πραγματοποιούνται </w:t>
      </w:r>
      <w:r w:rsidRPr="00FC4CA6">
        <w:rPr>
          <w:rFonts w:cs="Times New Roman"/>
          <w:b/>
          <w:bCs/>
        </w:rPr>
        <w:t>εκθέσεις</w:t>
      </w:r>
      <w:r w:rsidRPr="00FC4CA6">
        <w:rPr>
          <w:rFonts w:cs="Times New Roman"/>
          <w:bCs/>
        </w:rPr>
        <w:t>, στο χώρο της Ταινιοθήκης, σχετικές με τα θέματα των τριών Πρωτοποριακών Φεστιβάλ και των τεσσάρων αφιερωμάτων της δράσης “</w:t>
      </w:r>
      <w:r w:rsidRPr="00FC4CA6">
        <w:rPr>
          <w:rFonts w:cs="Times New Roman"/>
          <w:bCs/>
          <w:lang w:val="en-US"/>
        </w:rPr>
        <w:t>Someone</w:t>
      </w:r>
      <w:r w:rsidRPr="00FC4CA6">
        <w:rPr>
          <w:rFonts w:cs="Times New Roman"/>
          <w:bCs/>
        </w:rPr>
        <w:t xml:space="preserve"> </w:t>
      </w:r>
      <w:r w:rsidRPr="00FC4CA6">
        <w:rPr>
          <w:rFonts w:cs="Times New Roman"/>
          <w:bCs/>
          <w:lang w:val="en-US"/>
        </w:rPr>
        <w:t>to</w:t>
      </w:r>
      <w:r w:rsidRPr="00FC4CA6">
        <w:rPr>
          <w:rFonts w:cs="Times New Roman"/>
          <w:bCs/>
        </w:rPr>
        <w:t xml:space="preserve"> </w:t>
      </w:r>
      <w:r w:rsidRPr="00FC4CA6">
        <w:rPr>
          <w:rFonts w:cs="Times New Roman"/>
          <w:bCs/>
          <w:lang w:val="en-US"/>
        </w:rPr>
        <w:t>Watch</w:t>
      </w:r>
      <w:r w:rsidRPr="00FC4CA6">
        <w:rPr>
          <w:rFonts w:cs="Times New Roman"/>
          <w:bCs/>
        </w:rPr>
        <w:t xml:space="preserve"> – </w:t>
      </w:r>
      <w:r w:rsidRPr="00FC4CA6">
        <w:rPr>
          <w:rFonts w:cs="Times New Roman"/>
          <w:bCs/>
          <w:lang w:val="en-US"/>
        </w:rPr>
        <w:t>Focus</w:t>
      </w:r>
      <w:r w:rsidRPr="00FC4CA6">
        <w:rPr>
          <w:rFonts w:cs="Times New Roman"/>
          <w:bCs/>
        </w:rPr>
        <w:t>”.</w:t>
      </w:r>
    </w:p>
    <w:p w14:paraId="03EDAB2B" w14:textId="77777777" w:rsidR="00F15278" w:rsidRDefault="00F15278" w:rsidP="004B7434">
      <w:pPr>
        <w:widowControl/>
        <w:suppressAutoHyphens w:val="0"/>
        <w:jc w:val="both"/>
        <w:rPr>
          <w:rFonts w:cs="Times New Roman"/>
        </w:rPr>
      </w:pPr>
    </w:p>
    <w:p w14:paraId="4FCC3DCD" w14:textId="77777777" w:rsidR="00525F89" w:rsidRDefault="007546ED" w:rsidP="004B7434">
      <w:pPr>
        <w:widowControl/>
        <w:suppressAutoHyphens w:val="0"/>
        <w:jc w:val="both"/>
        <w:rPr>
          <w:rFonts w:cs="Times New Roman"/>
          <w:bCs/>
        </w:rPr>
      </w:pPr>
      <w:r w:rsidRPr="00FC4CA6">
        <w:rPr>
          <w:rFonts w:cs="Times New Roman"/>
        </w:rPr>
        <w:t xml:space="preserve">Στο πλαίσιο </w:t>
      </w:r>
      <w:r w:rsidR="002A0D0B" w:rsidRPr="00FC4CA6">
        <w:rPr>
          <w:rFonts w:cs="Times New Roman"/>
        </w:rPr>
        <w:t>αυτό</w:t>
      </w:r>
      <w:r w:rsidRPr="00FC4CA6">
        <w:rPr>
          <w:rFonts w:cs="Times New Roman"/>
        </w:rPr>
        <w:t xml:space="preserve"> </w:t>
      </w:r>
      <w:r w:rsidR="00372E1F" w:rsidRPr="00FC4CA6">
        <w:rPr>
          <w:rFonts w:cs="Times New Roman"/>
        </w:rPr>
        <w:t xml:space="preserve">θα απαιτηθεί </w:t>
      </w:r>
      <w:r w:rsidR="00681C1C" w:rsidRPr="00FC4CA6">
        <w:rPr>
          <w:rFonts w:cs="Times New Roman"/>
        </w:rPr>
        <w:t xml:space="preserve">αποδελτίωση έντυπων μέσων ενημέρωσης, δικτυακών τόπων &amp; </w:t>
      </w:r>
      <w:r w:rsidR="00681C1C" w:rsidRPr="00FC4CA6">
        <w:rPr>
          <w:rFonts w:cs="Times New Roman"/>
          <w:lang w:val="en-US"/>
        </w:rPr>
        <w:t>blogs</w:t>
      </w:r>
      <w:r w:rsidR="00681C1C" w:rsidRPr="00FC4CA6">
        <w:rPr>
          <w:rFonts w:cs="Times New Roman"/>
        </w:rPr>
        <w:t xml:space="preserve">, </w:t>
      </w:r>
      <w:r w:rsidR="00681C1C" w:rsidRPr="00FC4CA6">
        <w:rPr>
          <w:rFonts w:cs="Times New Roman"/>
          <w:lang w:val="en-US"/>
        </w:rPr>
        <w:t>social</w:t>
      </w:r>
      <w:r w:rsidR="00681C1C" w:rsidRPr="00FC4CA6">
        <w:rPr>
          <w:rFonts w:cs="Times New Roman"/>
        </w:rPr>
        <w:t xml:space="preserve"> </w:t>
      </w:r>
      <w:r w:rsidR="00681C1C" w:rsidRPr="00FC4CA6">
        <w:rPr>
          <w:rFonts w:cs="Times New Roman"/>
          <w:lang w:val="en-US"/>
        </w:rPr>
        <w:t>media</w:t>
      </w:r>
      <w:r w:rsidR="004B7434" w:rsidRPr="00FC4CA6">
        <w:rPr>
          <w:rFonts w:cs="Times New Roman"/>
        </w:rPr>
        <w:t xml:space="preserve"> </w:t>
      </w:r>
      <w:r w:rsidR="004B7434" w:rsidRPr="00FC4CA6">
        <w:rPr>
          <w:rFonts w:cs="Times New Roman"/>
          <w:bCs/>
        </w:rPr>
        <w:t xml:space="preserve">στα πλαίσια των 3 φεστιβάλ και των 4 αφιερωμάτων. </w:t>
      </w:r>
    </w:p>
    <w:p w14:paraId="696BCF9D" w14:textId="77777777" w:rsidR="001C4299" w:rsidRPr="00FC4CA6" w:rsidRDefault="00D44515" w:rsidP="004B7434">
      <w:pPr>
        <w:widowControl/>
        <w:suppressAutoHyphens w:val="0"/>
        <w:jc w:val="both"/>
        <w:rPr>
          <w:rFonts w:cs="Times New Roman"/>
        </w:rPr>
      </w:pPr>
      <w:r w:rsidRPr="00FC4CA6">
        <w:rPr>
          <w:rFonts w:cs="Times New Roman"/>
        </w:rPr>
        <w:t>Ειδικότερα:</w:t>
      </w:r>
      <w:r w:rsidR="00681C1C" w:rsidRPr="00FC4CA6">
        <w:rPr>
          <w:rFonts w:cs="Times New Roman"/>
        </w:rPr>
        <w:t xml:space="preserve"> </w:t>
      </w:r>
    </w:p>
    <w:p w14:paraId="6808BAAF" w14:textId="77777777" w:rsidR="00D44515" w:rsidRPr="00FC4CA6" w:rsidRDefault="00D44515" w:rsidP="00D44515">
      <w:pPr>
        <w:rPr>
          <w:rFonts w:cs="Times New Roman"/>
        </w:rPr>
      </w:pPr>
      <w:r w:rsidRPr="00FC4CA6">
        <w:rPr>
          <w:rFonts w:cs="Times New Roman"/>
          <w:b/>
        </w:rPr>
        <w:t>Αποδελτίωση Έντυπων Μέσων Ενημέρωσης</w:t>
      </w:r>
    </w:p>
    <w:p w14:paraId="31EEC70F" w14:textId="77777777" w:rsidR="00D44515" w:rsidRPr="00FC4CA6" w:rsidRDefault="00D44515" w:rsidP="00D44515">
      <w:pPr>
        <w:jc w:val="both"/>
        <w:rPr>
          <w:rFonts w:cs="Times New Roman"/>
        </w:rPr>
      </w:pPr>
      <w:r w:rsidRPr="00FC4CA6">
        <w:rPr>
          <w:rFonts w:cs="Times New Roman"/>
        </w:rPr>
        <w:t xml:space="preserve">Καθημερινή Αποδελτίωση των Έντυπων Μέσων Ενημέρωσης σε ψηφιακή μορφή και άμεση </w:t>
      </w:r>
      <w:r w:rsidRPr="00FC4CA6">
        <w:rPr>
          <w:rFonts w:cs="Times New Roman"/>
        </w:rPr>
        <w:lastRenderedPageBreak/>
        <w:t>πρόσβαση στο αποδελτιωμένο υλικό (ειδικά των κυριακάτικων εφημερίδων) μέσω web εφαρμογών.</w:t>
      </w:r>
    </w:p>
    <w:p w14:paraId="30574B1D" w14:textId="77777777" w:rsidR="00D44515" w:rsidRPr="00FC4CA6" w:rsidRDefault="00D44515" w:rsidP="00D445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‘Ολες οι πολιτικές, οικονομικές και αθλητικές εφημερίδες Αθηνών και Θεσαλλονίκης.</w:t>
      </w:r>
    </w:p>
    <w:p w14:paraId="1FE96803" w14:textId="77777777" w:rsidR="00D44515" w:rsidRPr="00FC4CA6" w:rsidRDefault="00D44515" w:rsidP="00D445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Ένθετα και αφιερώματα εφημερίδων.</w:t>
      </w:r>
    </w:p>
    <w:p w14:paraId="5847F1B6" w14:textId="77777777" w:rsidR="00D44515" w:rsidRPr="00FC4CA6" w:rsidRDefault="00D44515" w:rsidP="00D445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Ειδικές εκδόσεις.</w:t>
      </w:r>
    </w:p>
    <w:p w14:paraId="5B10BCEA" w14:textId="77777777" w:rsidR="00D44515" w:rsidRPr="00FC4CA6" w:rsidRDefault="00D44515" w:rsidP="00D445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Περιοδικά ποικίλης και εξειδικευμένης ύλης.</w:t>
      </w:r>
    </w:p>
    <w:p w14:paraId="2C2C4922" w14:textId="77777777" w:rsidR="00D44515" w:rsidRPr="00FC4CA6" w:rsidRDefault="00D44515" w:rsidP="00D445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Δωρεάν έντυπα (</w:t>
      </w:r>
      <w:r w:rsidRPr="00FC4CA6">
        <w:rPr>
          <w:rFonts w:ascii="Times New Roman" w:hAnsi="Times New Roman"/>
        </w:rPr>
        <w:t xml:space="preserve">Free press). </w:t>
      </w:r>
    </w:p>
    <w:p w14:paraId="39FE54F3" w14:textId="77777777" w:rsidR="00D44515" w:rsidRPr="00FC4CA6" w:rsidRDefault="00D44515" w:rsidP="00D44515">
      <w:pPr>
        <w:jc w:val="both"/>
        <w:rPr>
          <w:rFonts w:cs="Times New Roman"/>
        </w:rPr>
      </w:pPr>
    </w:p>
    <w:p w14:paraId="6D0DBF92" w14:textId="77777777" w:rsidR="00D44515" w:rsidRPr="00FC4CA6" w:rsidRDefault="00D44515" w:rsidP="00D44515">
      <w:pPr>
        <w:jc w:val="both"/>
        <w:rPr>
          <w:rFonts w:cs="Times New Roman"/>
        </w:rPr>
      </w:pPr>
      <w:r w:rsidRPr="00FC4CA6">
        <w:rPr>
          <w:rFonts w:cs="Times New Roman"/>
          <w:b/>
        </w:rPr>
        <w:t>Αποδελτίωση Δικτυακών Τόπων &amp; Blogs</w:t>
      </w:r>
    </w:p>
    <w:p w14:paraId="437B4750" w14:textId="77777777" w:rsidR="00D44515" w:rsidRPr="00FC4CA6" w:rsidRDefault="00D44515" w:rsidP="00D44515">
      <w:pPr>
        <w:jc w:val="both"/>
        <w:rPr>
          <w:rFonts w:cs="Times New Roman"/>
        </w:rPr>
      </w:pPr>
      <w:r w:rsidRPr="00FC4CA6">
        <w:rPr>
          <w:rFonts w:cs="Times New Roman"/>
        </w:rPr>
        <w:t>Καθημερινή επί 24ώρου βάσεως συλλογή ειδήσεων. Τα άρθρα θα πρέπει να καταχωρούνται σε λίστες θεματικών ενοτήτων με τίτλο, διαδικτυακό τόπο ή blog και ημερομηνία δημοσίευσης, ώστε να ανατρέχει κανείς με ευκολία. Η εμφάνιση νέων άρθρων θα πρέπει να γίνεται σε συνεχή ροή. Θα πρέπει να παρέχεται η δυνατότητα αναζήτησης παλαιότερων δημοσιευμάτων, αναζήτηση ανά διαδικτυακό τόπο, αναζήτηση κειμένου ανά θεματική ενότητα με εύρος ημερομηνίας.</w:t>
      </w:r>
    </w:p>
    <w:p w14:paraId="6B6BAAE4" w14:textId="77777777" w:rsidR="00D44515" w:rsidRPr="00FC4CA6" w:rsidRDefault="00D44515" w:rsidP="00D44515">
      <w:pPr>
        <w:jc w:val="both"/>
        <w:rPr>
          <w:rFonts w:cs="Times New Roman"/>
        </w:rPr>
      </w:pPr>
    </w:p>
    <w:p w14:paraId="1C87DD13" w14:textId="77777777" w:rsidR="00D44515" w:rsidRPr="00FC4CA6" w:rsidRDefault="00D44515" w:rsidP="00D44515">
      <w:pPr>
        <w:jc w:val="both"/>
        <w:rPr>
          <w:rFonts w:cs="Times New Roman"/>
          <w:b/>
        </w:rPr>
      </w:pPr>
      <w:r w:rsidRPr="00FC4CA6">
        <w:rPr>
          <w:rFonts w:cs="Times New Roman"/>
          <w:b/>
        </w:rPr>
        <w:t>Αποδελτίωση social media</w:t>
      </w:r>
    </w:p>
    <w:p w14:paraId="2338D947" w14:textId="77777777" w:rsidR="00D44515" w:rsidRPr="00FC4CA6" w:rsidRDefault="00D44515" w:rsidP="00D44515">
      <w:pPr>
        <w:jc w:val="both"/>
        <w:rPr>
          <w:rFonts w:cs="Times New Roman"/>
        </w:rPr>
      </w:pPr>
      <w:r w:rsidRPr="00FC4CA6">
        <w:rPr>
          <w:rFonts w:cs="Times New Roman"/>
        </w:rPr>
        <w:t>Ενημέρωση με ειδήσεις από τα κοινωνικά δίκτυα Twitter, Instagram, Pinterest, You Tube και Facebook.</w:t>
      </w:r>
    </w:p>
    <w:p w14:paraId="56F4352F" w14:textId="77777777" w:rsidR="00D44515" w:rsidRPr="00FC4CA6" w:rsidRDefault="00D44515" w:rsidP="00D44515">
      <w:pPr>
        <w:jc w:val="both"/>
        <w:rPr>
          <w:rFonts w:cs="Times New Roman"/>
        </w:rPr>
      </w:pPr>
      <w:r w:rsidRPr="00FC4CA6">
        <w:rPr>
          <w:rFonts w:cs="Times New Roman"/>
        </w:rPr>
        <w:t>Ειδικότερα ζητούνται:</w:t>
      </w:r>
    </w:p>
    <w:p w14:paraId="71A93559" w14:textId="77777777" w:rsidR="00D44515" w:rsidRPr="00FC4CA6" w:rsidRDefault="00D44515" w:rsidP="00D4451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Η αποδελτίωση να γίνεται με βάση την ονομαστική αναφορά στην Ταινιοθήκη της Ελλάδος, αλλά και ευρύτερα κινηματογραφικά θέματα (αφιερώματα, φεστιβάλ, συνεντεύξεις, κινηματογραφική πολιτική), τα οποία θα π</w:t>
      </w:r>
      <w:r w:rsidR="00C7167E" w:rsidRPr="00FC4CA6">
        <w:rPr>
          <w:rFonts w:ascii="Times New Roman" w:hAnsi="Times New Roman"/>
          <w:lang w:val="el-GR"/>
        </w:rPr>
        <w:t>ρ</w:t>
      </w:r>
      <w:r w:rsidRPr="00FC4CA6">
        <w:rPr>
          <w:rFonts w:ascii="Times New Roman" w:hAnsi="Times New Roman"/>
          <w:lang w:val="el-GR"/>
        </w:rPr>
        <w:t xml:space="preserve">οσδιορίζονται κάθε φορά ανάλογα με τις εκδηλώσεις της Ταινιοθήκης, καθώς και τις τάσεις στο χώρο των </w:t>
      </w:r>
      <w:r w:rsidRPr="00FC4CA6">
        <w:rPr>
          <w:rFonts w:ascii="Times New Roman" w:hAnsi="Times New Roman"/>
        </w:rPr>
        <w:t>social</w:t>
      </w:r>
      <w:r w:rsidRPr="00FC4CA6">
        <w:rPr>
          <w:rFonts w:ascii="Times New Roman" w:hAnsi="Times New Roman"/>
          <w:lang w:val="el-GR"/>
        </w:rPr>
        <w:t xml:space="preserve"> </w:t>
      </w:r>
      <w:r w:rsidRPr="00FC4CA6">
        <w:rPr>
          <w:rFonts w:ascii="Times New Roman" w:hAnsi="Times New Roman"/>
        </w:rPr>
        <w:t>media</w:t>
      </w:r>
      <w:r w:rsidRPr="00FC4CA6">
        <w:rPr>
          <w:rFonts w:ascii="Times New Roman" w:hAnsi="Times New Roman"/>
          <w:lang w:val="el-GR"/>
        </w:rPr>
        <w:t xml:space="preserve"> στην Ελλάδα.</w:t>
      </w:r>
    </w:p>
    <w:p w14:paraId="0370790B" w14:textId="77777777" w:rsidR="00D44515" w:rsidRPr="00FC4CA6" w:rsidRDefault="00D44515" w:rsidP="00D4451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Ταυτόχρονη πρόσβαση στον φάκελο από πολλούς χρήστες, και όχι μόνο από το γραφείο, αλλά και από οπουδήποτε αλλού (σπίτι, ταξίδι κλπ.).</w:t>
      </w:r>
    </w:p>
    <w:p w14:paraId="0CE04915" w14:textId="77777777" w:rsidR="00D44515" w:rsidRPr="00FC4CA6" w:rsidRDefault="00D44515" w:rsidP="00D4451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 xml:space="preserve"> Διατήρηση του αποδελτιωμένου υλικού στο αρχείο και </w:t>
      </w:r>
      <w:r w:rsidRPr="00FC4CA6">
        <w:rPr>
          <w:rFonts w:ascii="Times New Roman" w:hAnsi="Times New Roman"/>
        </w:rPr>
        <w:t>on</w:t>
      </w:r>
      <w:r w:rsidRPr="00FC4CA6">
        <w:rPr>
          <w:rFonts w:ascii="Times New Roman" w:hAnsi="Times New Roman"/>
          <w:lang w:val="el-GR"/>
        </w:rPr>
        <w:t xml:space="preserve"> </w:t>
      </w:r>
      <w:r w:rsidRPr="00FC4CA6">
        <w:rPr>
          <w:rFonts w:ascii="Times New Roman" w:hAnsi="Times New Roman"/>
        </w:rPr>
        <w:t>line</w:t>
      </w:r>
      <w:r w:rsidRPr="00FC4CA6">
        <w:rPr>
          <w:rFonts w:ascii="Times New Roman" w:hAnsi="Times New Roman"/>
          <w:lang w:val="el-GR"/>
        </w:rPr>
        <w:t xml:space="preserve"> π</w:t>
      </w:r>
      <w:r w:rsidR="00C7167E" w:rsidRPr="00FC4CA6">
        <w:rPr>
          <w:rFonts w:ascii="Times New Roman" w:hAnsi="Times New Roman"/>
          <w:lang w:val="el-GR"/>
        </w:rPr>
        <w:t>ρ</w:t>
      </w:r>
      <w:r w:rsidRPr="00FC4CA6">
        <w:rPr>
          <w:rFonts w:ascii="Times New Roman" w:hAnsi="Times New Roman"/>
          <w:lang w:val="el-GR"/>
        </w:rPr>
        <w:t>όσβαση ανά πάσα στιγμή.</w:t>
      </w:r>
    </w:p>
    <w:p w14:paraId="136052F2" w14:textId="77777777" w:rsidR="00D44515" w:rsidRPr="00FC4CA6" w:rsidRDefault="00D44515" w:rsidP="00D4451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>Εύκολη αναζήτηση άρθρων από το αρχείο χρησιμοποιώντας λέξεις-κλειδιά.</w:t>
      </w:r>
    </w:p>
    <w:p w14:paraId="715AB6BF" w14:textId="77777777" w:rsidR="00D44515" w:rsidRPr="00FC4CA6" w:rsidRDefault="00D44515" w:rsidP="00D4451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l-GR"/>
        </w:rPr>
      </w:pPr>
      <w:r w:rsidRPr="00FC4CA6">
        <w:rPr>
          <w:rFonts w:ascii="Times New Roman" w:hAnsi="Times New Roman"/>
          <w:lang w:val="el-GR"/>
        </w:rPr>
        <w:t xml:space="preserve">Δυνατότητα ανά τακτά χρονικά διαστήματα απόκτησης του αρχείου με τη δωρεάν αποστολή ενός </w:t>
      </w:r>
      <w:proofErr w:type="spellStart"/>
      <w:r w:rsidRPr="00FC4CA6">
        <w:rPr>
          <w:rFonts w:ascii="Times New Roman" w:hAnsi="Times New Roman"/>
        </w:rPr>
        <w:t>dvd</w:t>
      </w:r>
      <w:proofErr w:type="spellEnd"/>
      <w:r w:rsidRPr="00FC4CA6">
        <w:rPr>
          <w:rFonts w:ascii="Times New Roman" w:hAnsi="Times New Roman"/>
          <w:lang w:val="el-GR"/>
        </w:rPr>
        <w:t>.</w:t>
      </w:r>
    </w:p>
    <w:p w14:paraId="4021BD5D" w14:textId="77777777" w:rsidR="00D35ED7" w:rsidRPr="00FC4CA6" w:rsidRDefault="00D35ED7" w:rsidP="00D35ED7">
      <w:pPr>
        <w:rPr>
          <w:rFonts w:cs="Times New Roman"/>
          <w:b/>
        </w:rPr>
      </w:pPr>
    </w:p>
    <w:p w14:paraId="696A7BEA" w14:textId="77777777" w:rsidR="005F51D8" w:rsidRPr="00FC4CA6" w:rsidRDefault="00D44515" w:rsidP="005F51D8">
      <w:pPr>
        <w:jc w:val="both"/>
        <w:rPr>
          <w:rFonts w:cs="Times New Roman"/>
        </w:rPr>
      </w:pPr>
      <w:r w:rsidRPr="00FC4CA6">
        <w:rPr>
          <w:rFonts w:cs="Times New Roman"/>
        </w:rPr>
        <w:t>Η αποδελτίωση</w:t>
      </w:r>
      <w:r w:rsidR="005F51D8" w:rsidRPr="00FC4CA6">
        <w:rPr>
          <w:rFonts w:cs="Times New Roman"/>
        </w:rPr>
        <w:t xml:space="preserve"> </w:t>
      </w:r>
      <w:r w:rsidR="005F51D8" w:rsidRPr="00FC4CA6">
        <w:rPr>
          <w:rFonts w:cs="Times New Roman"/>
          <w:bCs/>
        </w:rPr>
        <w:t>από</w:t>
      </w:r>
      <w:r w:rsidR="005F51D8" w:rsidRPr="00FC4CA6">
        <w:rPr>
          <w:rFonts w:cs="Times New Roman"/>
        </w:rPr>
        <w:t xml:space="preserve"> τον Ανάδοχο θα ολοκληρωθεί στο χρονικό διάστημα από την ημερομηνία ανάθεσης της σύμβασης έως </w:t>
      </w:r>
      <w:r w:rsidR="00B63BF2" w:rsidRPr="00115510">
        <w:rPr>
          <w:rFonts w:cs="Times New Roman"/>
        </w:rPr>
        <w:t>31</w:t>
      </w:r>
      <w:r w:rsidR="005F51D8" w:rsidRPr="00115510">
        <w:rPr>
          <w:rFonts w:cs="Times New Roman"/>
        </w:rPr>
        <w:t>/</w:t>
      </w:r>
      <w:r w:rsidR="00B63BF2" w:rsidRPr="00115510">
        <w:rPr>
          <w:rFonts w:cs="Times New Roman"/>
        </w:rPr>
        <w:t>12</w:t>
      </w:r>
      <w:r w:rsidR="005F51D8" w:rsidRPr="00115510">
        <w:rPr>
          <w:rFonts w:cs="Times New Roman"/>
        </w:rPr>
        <w:t>/20</w:t>
      </w:r>
      <w:r w:rsidR="00B63BF2" w:rsidRPr="00115510">
        <w:rPr>
          <w:rFonts w:cs="Times New Roman"/>
        </w:rPr>
        <w:t>20</w:t>
      </w:r>
      <w:r w:rsidR="005F51D8" w:rsidRPr="00115510">
        <w:rPr>
          <w:rFonts w:cs="Times New Roman"/>
        </w:rPr>
        <w:t>.</w:t>
      </w:r>
      <w:r w:rsidR="005F51D8" w:rsidRPr="00FC4CA6">
        <w:rPr>
          <w:rFonts w:cs="Times New Roman"/>
        </w:rPr>
        <w:t xml:space="preserve"> Ο Ανάδοχος θα πρέπει να ολοκληρώνει έγκαιρα κάθε επιμέρους εργασία που εμπίπτει στις υποχρεώσεις του, είτε να ενημερώνει έγκαιρα την Αναθέτουσα Αρχή για τις ενέργειες που απαιτούνται, ώστε να διασφαλίζεται η απρόσκοπτη υλοποίηση του αντικειμένου του έργου.</w:t>
      </w:r>
    </w:p>
    <w:p w14:paraId="3520A5C3" w14:textId="77777777" w:rsidR="00D3123B" w:rsidRPr="008227F4" w:rsidRDefault="00D3123B" w:rsidP="005F07CF">
      <w:pPr>
        <w:jc w:val="both"/>
        <w:rPr>
          <w:rFonts w:cs="Times New Roman"/>
        </w:rPr>
      </w:pPr>
    </w:p>
    <w:p w14:paraId="4083F6F1" w14:textId="77777777" w:rsidR="005F07CF" w:rsidRPr="008227F4" w:rsidRDefault="005F07CF" w:rsidP="005F07CF">
      <w:pPr>
        <w:rPr>
          <w:rFonts w:cs="Times New Roman"/>
          <w:b/>
        </w:rPr>
      </w:pPr>
      <w:r w:rsidRPr="008227F4">
        <w:rPr>
          <w:rFonts w:cs="Times New Roman"/>
          <w:b/>
        </w:rPr>
        <w:t>Β.</w:t>
      </w:r>
      <w:r w:rsidRPr="008227F4">
        <w:rPr>
          <w:rFonts w:cs="Times New Roman"/>
          <w:b/>
        </w:rPr>
        <w:tab/>
        <w:t>ΑΠΑΙΤΟΥΜΕΝΑ ΠΡΟΣΟΝΤΑ</w:t>
      </w:r>
    </w:p>
    <w:p w14:paraId="21A551DF" w14:textId="77777777" w:rsidR="007D0D1A" w:rsidRDefault="007D0D1A" w:rsidP="009C36DF">
      <w:pPr>
        <w:autoSpaceDE w:val="0"/>
        <w:autoSpaceDN w:val="0"/>
        <w:adjustRightInd w:val="0"/>
        <w:rPr>
          <w:color w:val="FF0000"/>
        </w:rPr>
      </w:pPr>
    </w:p>
    <w:p w14:paraId="5E429514" w14:textId="77777777" w:rsidR="004203FD" w:rsidRPr="00115510" w:rsidRDefault="009C36DF" w:rsidP="009C36DF">
      <w:pPr>
        <w:autoSpaceDE w:val="0"/>
        <w:autoSpaceDN w:val="0"/>
        <w:adjustRightInd w:val="0"/>
      </w:pPr>
      <w:r w:rsidRPr="00115510">
        <w:t xml:space="preserve">Η εφαρμογή του αναδόχου πρέπει να δίνει τη δυνατότητα άμεσης πρόσβασης στην καθημερινή καταγραφή της ειδησιογραφίας από όλα τα Μ.Μ.Ε. της ελληνικής επικράτειας. </w:t>
      </w:r>
    </w:p>
    <w:p w14:paraId="3B5DFB87" w14:textId="77777777" w:rsidR="004203FD" w:rsidRPr="00115510" w:rsidRDefault="009C36DF" w:rsidP="009C36DF">
      <w:pPr>
        <w:autoSpaceDE w:val="0"/>
        <w:autoSpaceDN w:val="0"/>
        <w:adjustRightInd w:val="0"/>
      </w:pPr>
      <w:r w:rsidRPr="00115510">
        <w:t xml:space="preserve">Άμεση ενημέρωση και εύκολη ανάγνωση της ροής των νέων που αφορούν τη θεματολόγια </w:t>
      </w:r>
      <w:r w:rsidR="004203FD" w:rsidRPr="00115510">
        <w:t xml:space="preserve">των </w:t>
      </w:r>
      <w:r w:rsidRPr="00115510">
        <w:t xml:space="preserve"> Φεστιβάλ</w:t>
      </w:r>
      <w:r w:rsidR="004203FD" w:rsidRPr="00115510">
        <w:t xml:space="preserve"> και των δράσεων</w:t>
      </w:r>
      <w:r w:rsidRPr="00115510">
        <w:t xml:space="preserve">. </w:t>
      </w:r>
    </w:p>
    <w:p w14:paraId="1F874D07" w14:textId="77777777" w:rsidR="009C36DF" w:rsidRPr="00115510" w:rsidRDefault="009C36DF" w:rsidP="009C36DF">
      <w:pPr>
        <w:autoSpaceDE w:val="0"/>
        <w:autoSpaceDN w:val="0"/>
        <w:adjustRightInd w:val="0"/>
      </w:pPr>
      <w:r w:rsidRPr="00115510">
        <w:t xml:space="preserve">Ειδικότερα, θα πρέπει να παρέχοντα: </w:t>
      </w:r>
    </w:p>
    <w:p w14:paraId="24A2B6FF" w14:textId="77777777" w:rsidR="009C36DF" w:rsidRPr="00115510" w:rsidRDefault="009C36DF" w:rsidP="009C36DF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 w:rsidRPr="00115510">
        <w:t>-    Αποστολή δημοσιευμάτων σε email.</w:t>
      </w:r>
    </w:p>
    <w:p w14:paraId="115329FC" w14:textId="77777777" w:rsidR="009C36DF" w:rsidRPr="00115510" w:rsidRDefault="009C36DF" w:rsidP="009C36DF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 w:rsidRPr="00115510">
        <w:t>-   Δυνατότητα αναζήτησης δημοσιευμάτων.</w:t>
      </w:r>
    </w:p>
    <w:p w14:paraId="3E7E57C1" w14:textId="77777777" w:rsidR="009C36DF" w:rsidRPr="00115510" w:rsidRDefault="009C36DF" w:rsidP="009C36DF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 w:rsidRPr="00115510">
        <w:t>-   Προσθήκη δημοσιευμάτων σε φάκελο.</w:t>
      </w:r>
    </w:p>
    <w:p w14:paraId="0FF94B3A" w14:textId="77777777" w:rsidR="009C36DF" w:rsidRPr="00115510" w:rsidRDefault="009C36DF" w:rsidP="009C36DF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 w:rsidRPr="00115510">
        <w:t>-   Άμεσο feedback με τον ανάδοχο</w:t>
      </w:r>
    </w:p>
    <w:p w14:paraId="69C7A7D1" w14:textId="77777777" w:rsidR="009C36DF" w:rsidRPr="00115510" w:rsidRDefault="00115510" w:rsidP="009C36DF">
      <w:pPr>
        <w:autoSpaceDE w:val="0"/>
        <w:autoSpaceDN w:val="0"/>
        <w:adjustRightInd w:val="0"/>
        <w:ind w:left="284" w:hanging="284"/>
        <w:jc w:val="both"/>
      </w:pPr>
      <w:r w:rsidRPr="00115510">
        <w:t>-</w:t>
      </w:r>
      <w:r w:rsidR="009C36DF" w:rsidRPr="00115510">
        <w:t xml:space="preserve">  24ώρη λειτουργία 7 ημέρες την εβδομάδα.</w:t>
      </w:r>
    </w:p>
    <w:p w14:paraId="2B7DDC29" w14:textId="77777777" w:rsidR="009C36DF" w:rsidRPr="00115510" w:rsidRDefault="00115510" w:rsidP="009C36DF">
      <w:pPr>
        <w:autoSpaceDE w:val="0"/>
        <w:autoSpaceDN w:val="0"/>
        <w:adjustRightInd w:val="0"/>
        <w:ind w:left="284" w:hanging="284"/>
        <w:jc w:val="both"/>
      </w:pPr>
      <w:r w:rsidRPr="00115510">
        <w:t>-</w:t>
      </w:r>
      <w:r w:rsidR="009C36DF" w:rsidRPr="00115510">
        <w:t xml:space="preserve">  Το σύστημα του αναδόχου θα πρέπει να δίνει τη δυνατότητα δημιουργίας email alert σε έναν ή περισσότερους παραλήπτες για κάθε νέα αναφορά από κατηγορία επιλογής του χρήστη ή από το σύνολο των θεματικών ενοτήτων. Επιπλέον, να υπάρχει η επιλογή να προσαρμοστεί η τυποποιημένη χρονική συχνότητα αποστολής και να γίνει επιλογή συγκεκριμένου μέσου ή λίστας μέσων για κάθε υπηρεσία ενημέρωσης. </w:t>
      </w:r>
    </w:p>
    <w:p w14:paraId="1673E591" w14:textId="77777777" w:rsidR="009C36DF" w:rsidRPr="00115510" w:rsidRDefault="00115510" w:rsidP="009C36DF">
      <w:pPr>
        <w:autoSpaceDE w:val="0"/>
        <w:autoSpaceDN w:val="0"/>
        <w:adjustRightInd w:val="0"/>
        <w:ind w:left="284" w:hanging="284"/>
        <w:jc w:val="both"/>
      </w:pPr>
      <w:r w:rsidRPr="00115510">
        <w:t>-</w:t>
      </w:r>
      <w:r w:rsidR="009C36DF" w:rsidRPr="00115510">
        <w:t xml:space="preserve"> Δημιουργία λίστας επιλεγμένων μέσων παρακολούθησης.</w:t>
      </w:r>
    </w:p>
    <w:p w14:paraId="773AA8E4" w14:textId="77777777" w:rsidR="00D44515" w:rsidRPr="007D0D1A" w:rsidRDefault="00D44515" w:rsidP="004E5BE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FF0000"/>
        </w:rPr>
      </w:pPr>
    </w:p>
    <w:p w14:paraId="206E1C08" w14:textId="77777777" w:rsidR="005F07CF" w:rsidRPr="008227F4" w:rsidRDefault="005F07CF" w:rsidP="005F07CF">
      <w:pPr>
        <w:rPr>
          <w:rFonts w:cs="Times New Roman"/>
          <w:b/>
        </w:rPr>
      </w:pPr>
      <w:r w:rsidRPr="008227F4">
        <w:rPr>
          <w:rFonts w:cs="Times New Roman"/>
          <w:b/>
        </w:rPr>
        <w:t>Γ.</w:t>
      </w:r>
      <w:r w:rsidRPr="008227F4">
        <w:rPr>
          <w:rFonts w:cs="Times New Roman"/>
          <w:b/>
        </w:rPr>
        <w:tab/>
        <w:t>ΠΡΟΫΠΟΛΟΓΙΣΜΟΣ</w:t>
      </w:r>
    </w:p>
    <w:p w14:paraId="3B361348" w14:textId="77777777" w:rsidR="005F07CF" w:rsidRPr="008227F4" w:rsidRDefault="005F07CF" w:rsidP="005F07CF">
      <w:pPr>
        <w:rPr>
          <w:rFonts w:cs="Times New Roman"/>
        </w:rPr>
      </w:pPr>
    </w:p>
    <w:p w14:paraId="248E89B9" w14:textId="77777777" w:rsidR="005F07CF" w:rsidRPr="008227F4" w:rsidRDefault="005F07CF" w:rsidP="005F07CF">
      <w:pPr>
        <w:rPr>
          <w:rFonts w:cs="Times New Roman"/>
          <w:b/>
          <w:bCs/>
        </w:rPr>
      </w:pPr>
      <w:r w:rsidRPr="008227F4">
        <w:rPr>
          <w:rFonts w:cs="Times New Roman"/>
        </w:rPr>
        <w:t xml:space="preserve">Η αμοιβή του Αναδόχου θα ανέλθει </w:t>
      </w:r>
      <w:r w:rsidR="00E92472">
        <w:rPr>
          <w:rFonts w:cs="Times New Roman"/>
        </w:rPr>
        <w:t xml:space="preserve">σε </w:t>
      </w:r>
      <w:r w:rsidR="00A35AAA" w:rsidRPr="004B7434">
        <w:rPr>
          <w:rFonts w:cs="Times New Roman"/>
          <w:b/>
          <w:bCs/>
        </w:rPr>
        <w:t>700</w:t>
      </w:r>
      <w:r w:rsidR="00A35AAA">
        <w:rPr>
          <w:rFonts w:cs="Times New Roman"/>
          <w:b/>
          <w:bCs/>
        </w:rPr>
        <w:t xml:space="preserve"> </w:t>
      </w:r>
      <w:r w:rsidR="00A35AAA" w:rsidRPr="004B7434">
        <w:rPr>
          <w:rFonts w:cs="Times New Roman"/>
          <w:b/>
          <w:bCs/>
        </w:rPr>
        <w:t>€</w:t>
      </w:r>
      <w:r w:rsidR="00B63BF2">
        <w:rPr>
          <w:rFonts w:cs="Times New Roman"/>
          <w:b/>
          <w:bCs/>
        </w:rPr>
        <w:t xml:space="preserve"> </w:t>
      </w:r>
      <w:r w:rsidRPr="008227F4">
        <w:rPr>
          <w:rFonts w:cs="Times New Roman"/>
        </w:rPr>
        <w:t>πλέον του ΦΠΑ που αναλογεί</w:t>
      </w:r>
      <w:r w:rsidR="00B63BF2">
        <w:rPr>
          <w:rFonts w:cs="Times New Roman"/>
        </w:rPr>
        <w:t xml:space="preserve"> και για τα τρία έτη (2018, 2019 και 2020)</w:t>
      </w:r>
      <w:r w:rsidRPr="008227F4">
        <w:rPr>
          <w:rFonts w:cs="Times New Roman"/>
        </w:rPr>
        <w:t xml:space="preserve">. </w:t>
      </w:r>
    </w:p>
    <w:p w14:paraId="0B464C83" w14:textId="77777777" w:rsidR="005F07CF" w:rsidRPr="008227F4" w:rsidRDefault="005F07CF" w:rsidP="005F07CF">
      <w:pPr>
        <w:rPr>
          <w:rFonts w:cs="Times New Roman"/>
          <w:b/>
        </w:rPr>
      </w:pPr>
    </w:p>
    <w:p w14:paraId="22F1E9F3" w14:textId="77777777" w:rsidR="005F07CF" w:rsidRPr="008227F4" w:rsidRDefault="005F07CF" w:rsidP="005F07CF">
      <w:pPr>
        <w:rPr>
          <w:rFonts w:cs="Times New Roman"/>
          <w:b/>
        </w:rPr>
      </w:pPr>
      <w:r w:rsidRPr="008227F4">
        <w:rPr>
          <w:rFonts w:cs="Times New Roman"/>
          <w:b/>
        </w:rPr>
        <w:t>Δ.</w:t>
      </w:r>
      <w:r w:rsidRPr="008227F4">
        <w:rPr>
          <w:rFonts w:cs="Times New Roman"/>
          <w:b/>
        </w:rPr>
        <w:tab/>
        <w:t>ΠΡΟΘΕΣΜΙΑ ΥΠΟΒΟΛΗΣ ΑΙΤΗΣΕΩΝ</w:t>
      </w:r>
    </w:p>
    <w:p w14:paraId="35A8D722" w14:textId="77777777" w:rsidR="00B0630F" w:rsidRDefault="00B0630F" w:rsidP="002A0D0B">
      <w:pPr>
        <w:rPr>
          <w:rFonts w:cs="Times New Roman"/>
          <w:bCs/>
          <w:color w:val="FF0000"/>
        </w:rPr>
      </w:pPr>
    </w:p>
    <w:p w14:paraId="2952149C" w14:textId="77777777" w:rsidR="00D3123B" w:rsidRPr="00B0630F" w:rsidRDefault="00B0630F" w:rsidP="002A0D0B">
      <w:pPr>
        <w:rPr>
          <w:rFonts w:cs="Times New Roman"/>
        </w:rPr>
      </w:pPr>
      <w:r w:rsidRPr="00B0630F">
        <w:rPr>
          <w:rFonts w:cs="Times New Roman"/>
          <w:bCs/>
        </w:rPr>
        <w:t>23</w:t>
      </w:r>
      <w:r w:rsidR="00667099" w:rsidRPr="00B0630F">
        <w:rPr>
          <w:rFonts w:cs="Times New Roman"/>
          <w:bCs/>
        </w:rPr>
        <w:t xml:space="preserve"> </w:t>
      </w:r>
      <w:r w:rsidR="006E0369" w:rsidRPr="00B0630F">
        <w:rPr>
          <w:rFonts w:cs="Times New Roman"/>
          <w:bCs/>
        </w:rPr>
        <w:t>ΙΟΥ</w:t>
      </w:r>
      <w:r w:rsidR="00D44515" w:rsidRPr="00B0630F">
        <w:rPr>
          <w:rFonts w:cs="Times New Roman"/>
          <w:bCs/>
        </w:rPr>
        <w:t>Λ</w:t>
      </w:r>
      <w:r w:rsidR="006E0369" w:rsidRPr="00B0630F">
        <w:rPr>
          <w:rFonts w:cs="Times New Roman"/>
          <w:bCs/>
        </w:rPr>
        <w:t>ΙΟΥ</w:t>
      </w:r>
      <w:r w:rsidR="00667099" w:rsidRPr="00B0630F">
        <w:rPr>
          <w:rFonts w:cs="Times New Roman"/>
          <w:bCs/>
        </w:rPr>
        <w:t xml:space="preserve"> 201</w:t>
      </w:r>
      <w:r w:rsidR="006E0369" w:rsidRPr="00B0630F">
        <w:rPr>
          <w:rFonts w:cs="Times New Roman"/>
          <w:bCs/>
        </w:rPr>
        <w:t>8</w:t>
      </w:r>
      <w:r w:rsidR="005F07CF" w:rsidRPr="00B0630F">
        <w:rPr>
          <w:rFonts w:cs="Times New Roman"/>
          <w:bCs/>
        </w:rPr>
        <w:t xml:space="preserve"> ΩΡΑ: </w:t>
      </w:r>
      <w:r w:rsidR="00667099" w:rsidRPr="00B0630F">
        <w:rPr>
          <w:rFonts w:cs="Times New Roman"/>
          <w:bCs/>
        </w:rPr>
        <w:t>14</w:t>
      </w:r>
      <w:r w:rsidR="005F07CF" w:rsidRPr="00B0630F">
        <w:rPr>
          <w:rFonts w:cs="Times New Roman"/>
          <w:bCs/>
        </w:rPr>
        <w:t>:00.</w:t>
      </w:r>
    </w:p>
    <w:p w14:paraId="4CED75AB" w14:textId="77777777" w:rsidR="007546ED" w:rsidRPr="008227F4" w:rsidRDefault="0094027D" w:rsidP="00E51285">
      <w:pPr>
        <w:pStyle w:val="BodyText"/>
        <w:jc w:val="center"/>
        <w:rPr>
          <w:rFonts w:cs="Times New Roman"/>
          <w:i/>
          <w:color w:val="000000"/>
        </w:rPr>
      </w:pPr>
      <w:r>
        <w:rPr>
          <w:rFonts w:cs="Times New Roman"/>
          <w:i/>
          <w:noProof/>
          <w:color w:val="000000"/>
          <w:lang w:val="en-US" w:eastAsia="en-US" w:bidi="ar-SA"/>
        </w:rPr>
        <w:drawing>
          <wp:anchor distT="0" distB="0" distL="114300" distR="114300" simplePos="0" relativeHeight="251657728" behindDoc="0" locked="0" layoutInCell="1" allowOverlap="1" wp14:anchorId="4673143B" wp14:editId="47DC071B">
            <wp:simplePos x="0" y="0"/>
            <wp:positionH relativeFrom="column">
              <wp:posOffset>699770</wp:posOffset>
            </wp:positionH>
            <wp:positionV relativeFrom="paragraph">
              <wp:posOffset>1372235</wp:posOffset>
            </wp:positionV>
            <wp:extent cx="4724400" cy="1162050"/>
            <wp:effectExtent l="0" t="0" r="0" b="6350"/>
            <wp:wrapSquare wrapText="left"/>
            <wp:docPr id="4" name="Picture 4" descr="2 ΘΕΣΜΟΙ_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ΘΕΣΜΟΙ_LOGO_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6ED" w:rsidRPr="008227F4" w:rsidSect="00CD04BB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43">
    <w:altName w:val="Times New Roman"/>
    <w:charset w:val="A1"/>
    <w:family w:val="auto"/>
    <w:pitch w:val="variable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02D4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625AC7"/>
    <w:multiLevelType w:val="hybridMultilevel"/>
    <w:tmpl w:val="9BD2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F272A"/>
    <w:multiLevelType w:val="hybridMultilevel"/>
    <w:tmpl w:val="75E68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53F8"/>
    <w:multiLevelType w:val="hybridMultilevel"/>
    <w:tmpl w:val="585AF1D0"/>
    <w:lvl w:ilvl="0" w:tplc="5074C1C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20AA5"/>
    <w:multiLevelType w:val="hybridMultilevel"/>
    <w:tmpl w:val="16FAD6D4"/>
    <w:lvl w:ilvl="0" w:tplc="5074C1C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C7E11"/>
    <w:multiLevelType w:val="hybridMultilevel"/>
    <w:tmpl w:val="57F48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75204"/>
    <w:multiLevelType w:val="hybridMultilevel"/>
    <w:tmpl w:val="4892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E23F9"/>
    <w:multiLevelType w:val="hybridMultilevel"/>
    <w:tmpl w:val="EAB85218"/>
    <w:lvl w:ilvl="0" w:tplc="1B4A35B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3665C"/>
    <w:multiLevelType w:val="hybridMultilevel"/>
    <w:tmpl w:val="397A45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D0FB4"/>
    <w:multiLevelType w:val="hybridMultilevel"/>
    <w:tmpl w:val="7C9AC6D0"/>
    <w:lvl w:ilvl="0" w:tplc="AFC0EE7C">
      <w:start w:val="4"/>
      <w:numFmt w:val="bullet"/>
      <w:lvlText w:val="-"/>
      <w:lvlJc w:val="left"/>
      <w:pPr>
        <w:ind w:left="428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9D"/>
    <w:rsid w:val="0002151D"/>
    <w:rsid w:val="00051FA5"/>
    <w:rsid w:val="000D392C"/>
    <w:rsid w:val="001061B6"/>
    <w:rsid w:val="00115510"/>
    <w:rsid w:val="001677DD"/>
    <w:rsid w:val="00176CCC"/>
    <w:rsid w:val="001B7719"/>
    <w:rsid w:val="001C4299"/>
    <w:rsid w:val="001E2507"/>
    <w:rsid w:val="0020109D"/>
    <w:rsid w:val="00252755"/>
    <w:rsid w:val="00257FAD"/>
    <w:rsid w:val="00276B65"/>
    <w:rsid w:val="00297673"/>
    <w:rsid w:val="002A0D0B"/>
    <w:rsid w:val="002A4F62"/>
    <w:rsid w:val="002C2146"/>
    <w:rsid w:val="0030244C"/>
    <w:rsid w:val="00307314"/>
    <w:rsid w:val="00372E1F"/>
    <w:rsid w:val="003921CA"/>
    <w:rsid w:val="003E35B0"/>
    <w:rsid w:val="004069AE"/>
    <w:rsid w:val="00412047"/>
    <w:rsid w:val="004203FD"/>
    <w:rsid w:val="004671F6"/>
    <w:rsid w:val="0047550D"/>
    <w:rsid w:val="00483E5C"/>
    <w:rsid w:val="004B21F7"/>
    <w:rsid w:val="004B7434"/>
    <w:rsid w:val="004E06ED"/>
    <w:rsid w:val="004E5BE1"/>
    <w:rsid w:val="00516EBF"/>
    <w:rsid w:val="00525F89"/>
    <w:rsid w:val="005347E1"/>
    <w:rsid w:val="005356AF"/>
    <w:rsid w:val="00535790"/>
    <w:rsid w:val="00552B65"/>
    <w:rsid w:val="00573B04"/>
    <w:rsid w:val="00574857"/>
    <w:rsid w:val="0058347A"/>
    <w:rsid w:val="00587359"/>
    <w:rsid w:val="00595B9C"/>
    <w:rsid w:val="005E740A"/>
    <w:rsid w:val="005F07CF"/>
    <w:rsid w:val="005F2C8F"/>
    <w:rsid w:val="005F51D8"/>
    <w:rsid w:val="00615B8D"/>
    <w:rsid w:val="00617310"/>
    <w:rsid w:val="0062028B"/>
    <w:rsid w:val="0063339D"/>
    <w:rsid w:val="006621E7"/>
    <w:rsid w:val="00667099"/>
    <w:rsid w:val="00681C1C"/>
    <w:rsid w:val="006E0369"/>
    <w:rsid w:val="00711593"/>
    <w:rsid w:val="00746B54"/>
    <w:rsid w:val="007546ED"/>
    <w:rsid w:val="0076394F"/>
    <w:rsid w:val="00763E8C"/>
    <w:rsid w:val="00766917"/>
    <w:rsid w:val="007873FC"/>
    <w:rsid w:val="007A427E"/>
    <w:rsid w:val="007D0D1A"/>
    <w:rsid w:val="007F62C2"/>
    <w:rsid w:val="008027E7"/>
    <w:rsid w:val="008227F4"/>
    <w:rsid w:val="00824822"/>
    <w:rsid w:val="00855AC1"/>
    <w:rsid w:val="008A7952"/>
    <w:rsid w:val="008C52B5"/>
    <w:rsid w:val="008C703E"/>
    <w:rsid w:val="009058BA"/>
    <w:rsid w:val="0094027D"/>
    <w:rsid w:val="00962F8B"/>
    <w:rsid w:val="00970FFC"/>
    <w:rsid w:val="009A76EA"/>
    <w:rsid w:val="009C19AC"/>
    <w:rsid w:val="009C1B71"/>
    <w:rsid w:val="009C36DF"/>
    <w:rsid w:val="009E210B"/>
    <w:rsid w:val="009F47D6"/>
    <w:rsid w:val="00A2034A"/>
    <w:rsid w:val="00A324EB"/>
    <w:rsid w:val="00A35AAA"/>
    <w:rsid w:val="00A842EA"/>
    <w:rsid w:val="00A87A99"/>
    <w:rsid w:val="00A93110"/>
    <w:rsid w:val="00A961DF"/>
    <w:rsid w:val="00AC0122"/>
    <w:rsid w:val="00B018AC"/>
    <w:rsid w:val="00B0630F"/>
    <w:rsid w:val="00B20F48"/>
    <w:rsid w:val="00B63BF2"/>
    <w:rsid w:val="00B82A16"/>
    <w:rsid w:val="00BD6063"/>
    <w:rsid w:val="00BE0911"/>
    <w:rsid w:val="00C32A74"/>
    <w:rsid w:val="00C50289"/>
    <w:rsid w:val="00C63A1F"/>
    <w:rsid w:val="00C7167E"/>
    <w:rsid w:val="00CD04BB"/>
    <w:rsid w:val="00D1742D"/>
    <w:rsid w:val="00D3123B"/>
    <w:rsid w:val="00D33BCD"/>
    <w:rsid w:val="00D35ED7"/>
    <w:rsid w:val="00D44515"/>
    <w:rsid w:val="00D560D8"/>
    <w:rsid w:val="00D56769"/>
    <w:rsid w:val="00D804C9"/>
    <w:rsid w:val="00D8539D"/>
    <w:rsid w:val="00DA4DFF"/>
    <w:rsid w:val="00DE0828"/>
    <w:rsid w:val="00E10993"/>
    <w:rsid w:val="00E2749D"/>
    <w:rsid w:val="00E51285"/>
    <w:rsid w:val="00E878A1"/>
    <w:rsid w:val="00E92472"/>
    <w:rsid w:val="00EF745B"/>
    <w:rsid w:val="00F0634B"/>
    <w:rsid w:val="00F15278"/>
    <w:rsid w:val="00FC107E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84D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a">
    <w:name w:val="Χαρακτήρες αρίθμησης"/>
  </w:style>
  <w:style w:type="character" w:customStyle="1" w:styleId="a0">
    <w:name w:val="Κουκίδες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a1">
    <w:name w:val="Επικεφαλίδα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">
    <w:name w:val="Λεζάντα1"/>
    <w:basedOn w:val="Normal"/>
    <w:pPr>
      <w:suppressLineNumbers/>
      <w:spacing w:before="120" w:after="120"/>
    </w:pPr>
    <w:rPr>
      <w:i/>
      <w:iCs/>
    </w:rPr>
  </w:style>
  <w:style w:type="paragraph" w:customStyle="1" w:styleId="a2">
    <w:name w:val="Ευρετήριο"/>
    <w:basedOn w:val="Normal"/>
    <w:pPr>
      <w:suppressLineNumbers/>
    </w:pPr>
  </w:style>
  <w:style w:type="character" w:customStyle="1" w:styleId="font281">
    <w:name w:val="font281"/>
    <w:rsid w:val="003E35B0"/>
    <w:rPr>
      <w:rFonts w:ascii="Calibri" w:hAnsi="Calibri" w:hint="default"/>
      <w:b/>
      <w:bCs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font291">
    <w:name w:val="font291"/>
    <w:rsid w:val="003E35B0"/>
    <w:rPr>
      <w:rFonts w:ascii="Calibri" w:hAnsi="Calibri" w:hint="default"/>
      <w:b/>
      <w:bCs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39"/>
    <w:rsid w:val="0071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9C19AC"/>
    <w:pPr>
      <w:widowControl/>
      <w:spacing w:after="200" w:line="276" w:lineRule="auto"/>
      <w:ind w:left="720"/>
    </w:pPr>
    <w:rPr>
      <w:rFonts w:ascii="Calibri" w:eastAsia="Arial Unicode MS" w:hAnsi="Calibri" w:cs="font43"/>
      <w:kern w:val="0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34"/>
    <w:qFormat/>
    <w:rsid w:val="00D44515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lang w:val="en-US" w:eastAsia="en-US" w:bidi="ar-SA"/>
    </w:rPr>
  </w:style>
  <w:style w:type="paragraph" w:customStyle="1" w:styleId="Default">
    <w:name w:val="Default"/>
    <w:rsid w:val="00FC4C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5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10"/>
    <w:rPr>
      <w:rFonts w:ascii="Lucida Grande" w:eastAsia="Lucida Sans Unicode" w:hAnsi="Lucida Grande" w:cs="Lucida Grande"/>
      <w:kern w:val="1"/>
      <w:sz w:val="18"/>
      <w:szCs w:val="18"/>
      <w:lang w:val="el-GR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el-G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a">
    <w:name w:val="Χαρακτήρες αρίθμησης"/>
  </w:style>
  <w:style w:type="character" w:customStyle="1" w:styleId="a0">
    <w:name w:val="Κουκίδες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a1">
    <w:name w:val="Επικεφαλίδα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">
    <w:name w:val="Λεζάντα1"/>
    <w:basedOn w:val="Normal"/>
    <w:pPr>
      <w:suppressLineNumbers/>
      <w:spacing w:before="120" w:after="120"/>
    </w:pPr>
    <w:rPr>
      <w:i/>
      <w:iCs/>
    </w:rPr>
  </w:style>
  <w:style w:type="paragraph" w:customStyle="1" w:styleId="a2">
    <w:name w:val="Ευρετήριο"/>
    <w:basedOn w:val="Normal"/>
    <w:pPr>
      <w:suppressLineNumbers/>
    </w:pPr>
  </w:style>
  <w:style w:type="character" w:customStyle="1" w:styleId="font281">
    <w:name w:val="font281"/>
    <w:rsid w:val="003E35B0"/>
    <w:rPr>
      <w:rFonts w:ascii="Calibri" w:hAnsi="Calibri" w:hint="default"/>
      <w:b/>
      <w:bCs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font291">
    <w:name w:val="font291"/>
    <w:rsid w:val="003E35B0"/>
    <w:rPr>
      <w:rFonts w:ascii="Calibri" w:hAnsi="Calibri" w:hint="default"/>
      <w:b/>
      <w:bCs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39"/>
    <w:rsid w:val="0071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9C19AC"/>
    <w:pPr>
      <w:widowControl/>
      <w:spacing w:after="200" w:line="276" w:lineRule="auto"/>
      <w:ind w:left="720"/>
    </w:pPr>
    <w:rPr>
      <w:rFonts w:ascii="Calibri" w:eastAsia="Arial Unicode MS" w:hAnsi="Calibri" w:cs="font43"/>
      <w:kern w:val="0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34"/>
    <w:qFormat/>
    <w:rsid w:val="00D44515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lang w:val="en-US" w:eastAsia="en-US" w:bidi="ar-SA"/>
    </w:rPr>
  </w:style>
  <w:style w:type="paragraph" w:customStyle="1" w:styleId="Default">
    <w:name w:val="Default"/>
    <w:rsid w:val="00FC4C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5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10"/>
    <w:rPr>
      <w:rFonts w:ascii="Lucida Grande" w:eastAsia="Lucida Sans Unicode" w:hAnsi="Lucida Grande" w:cs="Lucida Grande"/>
      <w:kern w:val="1"/>
      <w:sz w:val="18"/>
      <w:szCs w:val="18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contact@tainiothiki.gr" TargetMode="External"/><Relationship Id="rId9" Type="http://schemas.openxmlformats.org/officeDocument/2006/relationships/hyperlink" Target="http://www.tainiothiki.gr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D5B7-BA0A-7B4D-AE83-5A4A2608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880</Words>
  <Characters>5019</Characters>
  <Application>Microsoft Macintosh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mailto:contact@tainiothiki.gr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2017-07-13T10:45:00Z</cp:lastPrinted>
  <dcterms:created xsi:type="dcterms:W3CDTF">2018-07-09T08:38:00Z</dcterms:created>
  <dcterms:modified xsi:type="dcterms:W3CDTF">2018-07-09T14:39:00Z</dcterms:modified>
</cp:coreProperties>
</file>